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5866A" w14:textId="77777777" w:rsidR="0034517B" w:rsidRDefault="0034517B" w:rsidP="0034517B">
      <w:pPr>
        <w:ind w:right="-613"/>
        <w:jc w:val="center"/>
        <w:rPr>
          <w:b/>
          <w:sz w:val="28"/>
          <w:szCs w:val="28"/>
        </w:rPr>
      </w:pPr>
      <w:r>
        <w:rPr>
          <w:b/>
          <w:sz w:val="28"/>
          <w:szCs w:val="28"/>
        </w:rPr>
        <w:t>REFEREE ABUSE AND SPECTATOR BEHAVIOUR</w:t>
      </w:r>
    </w:p>
    <w:p w14:paraId="73E244E1" w14:textId="77777777" w:rsidR="0034517B" w:rsidRDefault="0034517B" w:rsidP="0034517B">
      <w:pPr>
        <w:ind w:right="-613"/>
        <w:rPr>
          <w:sz w:val="28"/>
          <w:szCs w:val="28"/>
        </w:rPr>
      </w:pPr>
      <w:r>
        <w:rPr>
          <w:sz w:val="28"/>
          <w:szCs w:val="28"/>
        </w:rPr>
        <w:t>Any incident of referee abuse, disorderly behaviour or alcohol consumption by spectators or team members within the playing enclosure, is to be addressed in the first instance by the appointed MDM.  If required, the MDM is to seek the assistance gain support of other club officials and/or the match referee to ensure the enforcement of sanction provide to offending parties are complied with.  If any of the above incidents occur during a match, including Referee Abuse or general disorderly behaviour of spectators, the MDM should adopt the following process:</w:t>
      </w:r>
    </w:p>
    <w:p w14:paraId="4A796AAB" w14:textId="77777777" w:rsidR="0034517B" w:rsidRDefault="0034517B" w:rsidP="0034517B">
      <w:pPr>
        <w:numPr>
          <w:ilvl w:val="0"/>
          <w:numId w:val="1"/>
        </w:numPr>
        <w:pBdr>
          <w:top w:val="nil"/>
          <w:left w:val="nil"/>
          <w:bottom w:val="nil"/>
          <w:right w:val="nil"/>
          <w:between w:val="nil"/>
        </w:pBdr>
        <w:ind w:left="360" w:right="-613"/>
        <w:rPr>
          <w:color w:val="000000"/>
          <w:sz w:val="28"/>
          <w:szCs w:val="28"/>
        </w:rPr>
      </w:pPr>
      <w:r>
        <w:rPr>
          <w:color w:val="000000"/>
          <w:sz w:val="28"/>
          <w:szCs w:val="28"/>
        </w:rPr>
        <w:t xml:space="preserve">Approach the offending parties to identify them.  Request the offending parties to cease from behaviour concerned. Indicate to them that if they do not </w:t>
      </w:r>
      <w:proofErr w:type="gramStart"/>
      <w:r>
        <w:rPr>
          <w:color w:val="000000"/>
          <w:sz w:val="28"/>
          <w:szCs w:val="28"/>
        </w:rPr>
        <w:t>comply</w:t>
      </w:r>
      <w:proofErr w:type="gramEnd"/>
      <w:r>
        <w:rPr>
          <w:color w:val="000000"/>
          <w:sz w:val="28"/>
          <w:szCs w:val="28"/>
        </w:rPr>
        <w:t xml:space="preserve"> they </w:t>
      </w:r>
      <w:r>
        <w:rPr>
          <w:b/>
          <w:color w:val="000000"/>
          <w:sz w:val="28"/>
          <w:szCs w:val="28"/>
        </w:rPr>
        <w:t xml:space="preserve">WILL </w:t>
      </w:r>
      <w:r>
        <w:rPr>
          <w:color w:val="000000"/>
          <w:sz w:val="28"/>
          <w:szCs w:val="28"/>
        </w:rPr>
        <w:t>be asked to leave the playing enclosure.</w:t>
      </w:r>
    </w:p>
    <w:p w14:paraId="2EFDF093" w14:textId="77777777" w:rsidR="0034517B" w:rsidRDefault="0034517B" w:rsidP="0034517B">
      <w:pPr>
        <w:numPr>
          <w:ilvl w:val="0"/>
          <w:numId w:val="1"/>
        </w:numPr>
        <w:pBdr>
          <w:top w:val="nil"/>
          <w:left w:val="nil"/>
          <w:bottom w:val="nil"/>
          <w:right w:val="nil"/>
          <w:between w:val="nil"/>
        </w:pBdr>
        <w:ind w:left="360" w:right="-613"/>
        <w:rPr>
          <w:color w:val="000000"/>
          <w:sz w:val="28"/>
          <w:szCs w:val="28"/>
        </w:rPr>
      </w:pPr>
      <w:r>
        <w:rPr>
          <w:color w:val="000000"/>
          <w:sz w:val="28"/>
          <w:szCs w:val="28"/>
        </w:rPr>
        <w:t>If they fail to comply, call for assistance of other club officials and the match referee. Referee to support sanction.  Offender is asked to leave the complex</w:t>
      </w:r>
    </w:p>
    <w:p w14:paraId="5F02F1B2" w14:textId="77777777" w:rsidR="0034517B" w:rsidRDefault="0034517B" w:rsidP="0034517B">
      <w:pPr>
        <w:numPr>
          <w:ilvl w:val="0"/>
          <w:numId w:val="1"/>
        </w:numPr>
        <w:pBdr>
          <w:top w:val="nil"/>
          <w:left w:val="nil"/>
          <w:bottom w:val="nil"/>
          <w:right w:val="nil"/>
          <w:between w:val="nil"/>
        </w:pBdr>
        <w:ind w:left="360" w:right="-613"/>
        <w:rPr>
          <w:color w:val="000000"/>
          <w:sz w:val="28"/>
          <w:szCs w:val="28"/>
        </w:rPr>
      </w:pPr>
      <w:r>
        <w:rPr>
          <w:color w:val="000000"/>
          <w:sz w:val="28"/>
          <w:szCs w:val="28"/>
        </w:rPr>
        <w:t>If non-compliance continues, the referee is to call the match off.</w:t>
      </w:r>
    </w:p>
    <w:p w14:paraId="0EFF1FA5" w14:textId="77777777" w:rsidR="0034517B" w:rsidRDefault="0034517B" w:rsidP="0034517B">
      <w:pPr>
        <w:ind w:right="-613"/>
        <w:rPr>
          <w:sz w:val="28"/>
          <w:szCs w:val="28"/>
        </w:rPr>
      </w:pPr>
    </w:p>
    <w:p w14:paraId="6C6DB895" w14:textId="77777777" w:rsidR="0034517B" w:rsidRDefault="0034517B" w:rsidP="0034517B">
      <w:pPr>
        <w:ind w:right="-613"/>
      </w:pPr>
    </w:p>
    <w:p w14:paraId="484F1C72" w14:textId="77777777" w:rsidR="0034517B" w:rsidRDefault="0034517B" w:rsidP="0034517B">
      <w:pPr>
        <w:ind w:right="-613"/>
        <w:rPr>
          <w:sz w:val="28"/>
          <w:szCs w:val="28"/>
        </w:rPr>
      </w:pPr>
      <w:r>
        <w:rPr>
          <w:b/>
          <w:sz w:val="28"/>
          <w:szCs w:val="28"/>
        </w:rPr>
        <w:t>ABUSE DEFINITIONS</w:t>
      </w:r>
    </w:p>
    <w:p w14:paraId="1E03260C" w14:textId="77777777" w:rsidR="0034517B" w:rsidRDefault="0034517B" w:rsidP="0034517B">
      <w:pPr>
        <w:ind w:right="-613"/>
        <w:rPr>
          <w:sz w:val="28"/>
          <w:szCs w:val="28"/>
        </w:rPr>
      </w:pPr>
      <w:r>
        <w:rPr>
          <w:sz w:val="28"/>
          <w:szCs w:val="28"/>
        </w:rPr>
        <w:t>Abuse is defined as to attach with coarse or insulting, rude, threatening or maligning language or behaviour.</w:t>
      </w:r>
    </w:p>
    <w:p w14:paraId="79D74BA9" w14:textId="77777777" w:rsidR="0034517B" w:rsidRDefault="0034517B" w:rsidP="0034517B">
      <w:pPr>
        <w:ind w:right="-613"/>
        <w:rPr>
          <w:b/>
          <w:sz w:val="28"/>
          <w:szCs w:val="28"/>
        </w:rPr>
      </w:pPr>
      <w:r>
        <w:rPr>
          <w:b/>
          <w:sz w:val="28"/>
          <w:szCs w:val="28"/>
        </w:rPr>
        <w:t>Verbal Abuse is as follows</w:t>
      </w:r>
    </w:p>
    <w:p w14:paraId="537E802A" w14:textId="77777777" w:rsidR="0034517B" w:rsidRDefault="0034517B" w:rsidP="0034517B">
      <w:pPr>
        <w:numPr>
          <w:ilvl w:val="0"/>
          <w:numId w:val="3"/>
        </w:numPr>
        <w:pBdr>
          <w:top w:val="nil"/>
          <w:left w:val="nil"/>
          <w:bottom w:val="nil"/>
          <w:right w:val="nil"/>
          <w:between w:val="nil"/>
        </w:pBdr>
        <w:ind w:left="360" w:right="-613"/>
        <w:rPr>
          <w:color w:val="000000"/>
          <w:sz w:val="28"/>
          <w:szCs w:val="28"/>
        </w:rPr>
      </w:pPr>
      <w:r>
        <w:rPr>
          <w:color w:val="000000"/>
          <w:sz w:val="28"/>
          <w:szCs w:val="28"/>
        </w:rPr>
        <w:t>Any form of foul language</w:t>
      </w:r>
    </w:p>
    <w:p w14:paraId="3707A925" w14:textId="77777777" w:rsidR="0034517B" w:rsidRDefault="0034517B" w:rsidP="0034517B">
      <w:pPr>
        <w:numPr>
          <w:ilvl w:val="0"/>
          <w:numId w:val="3"/>
        </w:numPr>
        <w:pBdr>
          <w:top w:val="nil"/>
          <w:left w:val="nil"/>
          <w:bottom w:val="nil"/>
          <w:right w:val="nil"/>
          <w:between w:val="nil"/>
        </w:pBdr>
        <w:ind w:left="360" w:right="-613"/>
        <w:rPr>
          <w:color w:val="000000"/>
          <w:sz w:val="28"/>
          <w:szCs w:val="28"/>
        </w:rPr>
      </w:pPr>
      <w:r>
        <w:rPr>
          <w:color w:val="000000"/>
          <w:sz w:val="28"/>
          <w:szCs w:val="28"/>
        </w:rPr>
        <w:t>Any form of racial or discriminatory behaviour</w:t>
      </w:r>
    </w:p>
    <w:p w14:paraId="3BF0BAC5" w14:textId="77777777" w:rsidR="0034517B" w:rsidRDefault="0034517B" w:rsidP="0034517B">
      <w:pPr>
        <w:numPr>
          <w:ilvl w:val="0"/>
          <w:numId w:val="3"/>
        </w:numPr>
        <w:pBdr>
          <w:top w:val="nil"/>
          <w:left w:val="nil"/>
          <w:bottom w:val="nil"/>
          <w:right w:val="nil"/>
          <w:between w:val="nil"/>
        </w:pBdr>
        <w:ind w:left="360" w:right="-613"/>
        <w:rPr>
          <w:color w:val="000000"/>
          <w:sz w:val="28"/>
          <w:szCs w:val="28"/>
        </w:rPr>
      </w:pPr>
      <w:r>
        <w:rPr>
          <w:color w:val="000000"/>
          <w:sz w:val="28"/>
          <w:szCs w:val="28"/>
        </w:rPr>
        <w:t>Any form of threatening language</w:t>
      </w:r>
    </w:p>
    <w:p w14:paraId="1D39F89A" w14:textId="77777777" w:rsidR="0034517B" w:rsidRDefault="0034517B" w:rsidP="0034517B">
      <w:pPr>
        <w:numPr>
          <w:ilvl w:val="0"/>
          <w:numId w:val="3"/>
        </w:numPr>
        <w:pBdr>
          <w:top w:val="nil"/>
          <w:left w:val="nil"/>
          <w:bottom w:val="nil"/>
          <w:right w:val="nil"/>
          <w:between w:val="nil"/>
        </w:pBdr>
        <w:ind w:left="360" w:right="-613"/>
        <w:rPr>
          <w:color w:val="000000"/>
          <w:sz w:val="28"/>
          <w:szCs w:val="28"/>
        </w:rPr>
      </w:pPr>
      <w:r>
        <w:rPr>
          <w:color w:val="000000"/>
          <w:sz w:val="28"/>
          <w:szCs w:val="28"/>
        </w:rPr>
        <w:t>Continual complaining/sledging</w:t>
      </w:r>
    </w:p>
    <w:p w14:paraId="5402E809" w14:textId="77777777" w:rsidR="0034517B" w:rsidRDefault="0034517B" w:rsidP="0034517B">
      <w:pPr>
        <w:numPr>
          <w:ilvl w:val="0"/>
          <w:numId w:val="3"/>
        </w:numPr>
        <w:pBdr>
          <w:top w:val="nil"/>
          <w:left w:val="nil"/>
          <w:bottom w:val="nil"/>
          <w:right w:val="nil"/>
          <w:between w:val="nil"/>
        </w:pBdr>
        <w:ind w:left="360" w:right="-613"/>
        <w:rPr>
          <w:color w:val="000000"/>
          <w:sz w:val="28"/>
          <w:szCs w:val="28"/>
        </w:rPr>
      </w:pPr>
      <w:r>
        <w:rPr>
          <w:color w:val="000000"/>
          <w:sz w:val="28"/>
          <w:szCs w:val="28"/>
        </w:rPr>
        <w:t>Personal insults</w:t>
      </w:r>
    </w:p>
    <w:p w14:paraId="0E8C9509" w14:textId="77777777" w:rsidR="0034517B" w:rsidRDefault="0034517B" w:rsidP="0034517B">
      <w:pPr>
        <w:numPr>
          <w:ilvl w:val="0"/>
          <w:numId w:val="3"/>
        </w:numPr>
        <w:pBdr>
          <w:top w:val="nil"/>
          <w:left w:val="nil"/>
          <w:bottom w:val="nil"/>
          <w:right w:val="nil"/>
          <w:between w:val="nil"/>
        </w:pBdr>
        <w:ind w:left="360" w:right="-613"/>
        <w:rPr>
          <w:color w:val="000000"/>
          <w:sz w:val="28"/>
          <w:szCs w:val="28"/>
        </w:rPr>
      </w:pPr>
      <w:r>
        <w:rPr>
          <w:color w:val="000000"/>
          <w:sz w:val="28"/>
          <w:szCs w:val="28"/>
        </w:rPr>
        <w:t>Dissent by players</w:t>
      </w:r>
    </w:p>
    <w:p w14:paraId="423E4619" w14:textId="77777777" w:rsidR="0034517B" w:rsidRDefault="0034517B" w:rsidP="0034517B">
      <w:pPr>
        <w:numPr>
          <w:ilvl w:val="0"/>
          <w:numId w:val="3"/>
        </w:numPr>
        <w:pBdr>
          <w:top w:val="nil"/>
          <w:left w:val="nil"/>
          <w:bottom w:val="nil"/>
          <w:right w:val="nil"/>
          <w:between w:val="nil"/>
        </w:pBdr>
        <w:ind w:left="360" w:right="-613"/>
        <w:rPr>
          <w:color w:val="000000"/>
          <w:sz w:val="28"/>
          <w:szCs w:val="28"/>
        </w:rPr>
      </w:pPr>
      <w:r>
        <w:rPr>
          <w:color w:val="000000"/>
          <w:sz w:val="28"/>
          <w:szCs w:val="28"/>
        </w:rPr>
        <w:t>Any insults or personal attacks published in all forms of media including social media in or on a club affiliated domain</w:t>
      </w:r>
    </w:p>
    <w:p w14:paraId="6A140007" w14:textId="77777777" w:rsidR="0034517B" w:rsidRDefault="0034517B" w:rsidP="0034517B">
      <w:pPr>
        <w:pBdr>
          <w:top w:val="nil"/>
          <w:left w:val="nil"/>
          <w:bottom w:val="nil"/>
          <w:right w:val="nil"/>
          <w:between w:val="nil"/>
        </w:pBdr>
        <w:ind w:left="360" w:right="-613"/>
        <w:rPr>
          <w:color w:val="000000"/>
        </w:rPr>
      </w:pPr>
    </w:p>
    <w:p w14:paraId="1C51E94F" w14:textId="77777777" w:rsidR="0034517B" w:rsidRDefault="0034517B" w:rsidP="0034517B">
      <w:pPr>
        <w:pBdr>
          <w:top w:val="nil"/>
          <w:left w:val="nil"/>
          <w:bottom w:val="nil"/>
          <w:right w:val="nil"/>
          <w:between w:val="nil"/>
        </w:pBdr>
        <w:ind w:left="360" w:right="-613"/>
        <w:rPr>
          <w:color w:val="000000"/>
        </w:rPr>
      </w:pPr>
      <w:r>
        <w:rPr>
          <w:color w:val="000000"/>
        </w:rPr>
        <w:t>Physical abuse is as follows:</w:t>
      </w:r>
    </w:p>
    <w:p w14:paraId="0D702A3C" w14:textId="77777777" w:rsidR="0034517B" w:rsidRDefault="0034517B" w:rsidP="0034517B">
      <w:pPr>
        <w:numPr>
          <w:ilvl w:val="0"/>
          <w:numId w:val="4"/>
        </w:numPr>
        <w:pBdr>
          <w:top w:val="nil"/>
          <w:left w:val="nil"/>
          <w:bottom w:val="nil"/>
          <w:right w:val="nil"/>
          <w:between w:val="nil"/>
        </w:pBdr>
        <w:ind w:left="360" w:right="-613"/>
        <w:rPr>
          <w:color w:val="000000"/>
          <w:sz w:val="28"/>
          <w:szCs w:val="28"/>
        </w:rPr>
      </w:pPr>
      <w:r>
        <w:rPr>
          <w:color w:val="000000"/>
          <w:sz w:val="28"/>
          <w:szCs w:val="28"/>
        </w:rPr>
        <w:t>Pushing</w:t>
      </w:r>
    </w:p>
    <w:p w14:paraId="2310EB8F" w14:textId="77777777" w:rsidR="0034517B" w:rsidRDefault="0034517B" w:rsidP="0034517B">
      <w:pPr>
        <w:numPr>
          <w:ilvl w:val="0"/>
          <w:numId w:val="4"/>
        </w:numPr>
        <w:pBdr>
          <w:top w:val="nil"/>
          <w:left w:val="nil"/>
          <w:bottom w:val="nil"/>
          <w:right w:val="nil"/>
          <w:between w:val="nil"/>
        </w:pBdr>
        <w:ind w:left="360" w:right="-613"/>
        <w:rPr>
          <w:color w:val="000000"/>
          <w:sz w:val="28"/>
          <w:szCs w:val="28"/>
        </w:rPr>
      </w:pPr>
      <w:r>
        <w:rPr>
          <w:color w:val="000000"/>
          <w:sz w:val="28"/>
          <w:szCs w:val="28"/>
        </w:rPr>
        <w:t>Bumping</w:t>
      </w:r>
    </w:p>
    <w:p w14:paraId="5B29836C" w14:textId="77777777" w:rsidR="0034517B" w:rsidRDefault="0034517B" w:rsidP="0034517B">
      <w:pPr>
        <w:numPr>
          <w:ilvl w:val="0"/>
          <w:numId w:val="4"/>
        </w:numPr>
        <w:pBdr>
          <w:top w:val="nil"/>
          <w:left w:val="nil"/>
          <w:bottom w:val="nil"/>
          <w:right w:val="nil"/>
          <w:between w:val="nil"/>
        </w:pBdr>
        <w:ind w:left="360" w:right="-613"/>
        <w:rPr>
          <w:color w:val="000000"/>
          <w:sz w:val="28"/>
          <w:szCs w:val="28"/>
        </w:rPr>
      </w:pPr>
      <w:r>
        <w:rPr>
          <w:color w:val="000000"/>
          <w:sz w:val="28"/>
          <w:szCs w:val="28"/>
        </w:rPr>
        <w:t>Spitting</w:t>
      </w:r>
    </w:p>
    <w:p w14:paraId="62A3A218" w14:textId="77777777" w:rsidR="0034517B" w:rsidRDefault="0034517B" w:rsidP="0034517B">
      <w:pPr>
        <w:numPr>
          <w:ilvl w:val="0"/>
          <w:numId w:val="4"/>
        </w:numPr>
        <w:pBdr>
          <w:top w:val="nil"/>
          <w:left w:val="nil"/>
          <w:bottom w:val="nil"/>
          <w:right w:val="nil"/>
          <w:between w:val="nil"/>
        </w:pBdr>
        <w:ind w:left="360" w:right="-613"/>
        <w:rPr>
          <w:color w:val="000000"/>
          <w:sz w:val="28"/>
          <w:szCs w:val="28"/>
        </w:rPr>
      </w:pPr>
      <w:r>
        <w:rPr>
          <w:color w:val="000000"/>
          <w:sz w:val="28"/>
          <w:szCs w:val="28"/>
        </w:rPr>
        <w:t>Kicking</w:t>
      </w:r>
    </w:p>
    <w:p w14:paraId="3A8E6715" w14:textId="77777777" w:rsidR="0034517B" w:rsidRDefault="0034517B" w:rsidP="0034517B">
      <w:pPr>
        <w:numPr>
          <w:ilvl w:val="0"/>
          <w:numId w:val="4"/>
        </w:numPr>
        <w:pBdr>
          <w:top w:val="nil"/>
          <w:left w:val="nil"/>
          <w:bottom w:val="nil"/>
          <w:right w:val="nil"/>
          <w:between w:val="nil"/>
        </w:pBdr>
        <w:ind w:left="360" w:right="-613"/>
        <w:rPr>
          <w:color w:val="000000"/>
          <w:sz w:val="28"/>
          <w:szCs w:val="28"/>
        </w:rPr>
      </w:pPr>
      <w:r>
        <w:rPr>
          <w:color w:val="000000"/>
          <w:sz w:val="28"/>
          <w:szCs w:val="28"/>
        </w:rPr>
        <w:t>Punching</w:t>
      </w:r>
    </w:p>
    <w:p w14:paraId="04156DD8" w14:textId="77777777" w:rsidR="0034517B" w:rsidRDefault="0034517B" w:rsidP="0034517B">
      <w:pPr>
        <w:numPr>
          <w:ilvl w:val="0"/>
          <w:numId w:val="4"/>
        </w:numPr>
        <w:pBdr>
          <w:top w:val="nil"/>
          <w:left w:val="nil"/>
          <w:bottom w:val="nil"/>
          <w:right w:val="nil"/>
          <w:between w:val="nil"/>
        </w:pBdr>
        <w:ind w:left="360" w:right="-613"/>
        <w:rPr>
          <w:color w:val="000000"/>
          <w:sz w:val="28"/>
          <w:szCs w:val="28"/>
        </w:rPr>
      </w:pPr>
      <w:r>
        <w:rPr>
          <w:color w:val="000000"/>
          <w:sz w:val="28"/>
          <w:szCs w:val="28"/>
        </w:rPr>
        <w:t>Any form of attempt of the above</w:t>
      </w:r>
    </w:p>
    <w:p w14:paraId="4523A972" w14:textId="77777777" w:rsidR="0034517B" w:rsidRDefault="0034517B" w:rsidP="0034517B">
      <w:pPr>
        <w:numPr>
          <w:ilvl w:val="0"/>
          <w:numId w:val="4"/>
        </w:numPr>
        <w:pBdr>
          <w:top w:val="nil"/>
          <w:left w:val="nil"/>
          <w:bottom w:val="nil"/>
          <w:right w:val="nil"/>
          <w:between w:val="nil"/>
        </w:pBdr>
        <w:ind w:left="360" w:right="-613"/>
        <w:rPr>
          <w:color w:val="000000"/>
          <w:sz w:val="28"/>
          <w:szCs w:val="28"/>
        </w:rPr>
      </w:pPr>
      <w:r>
        <w:rPr>
          <w:color w:val="000000"/>
          <w:sz w:val="28"/>
          <w:szCs w:val="28"/>
        </w:rPr>
        <w:t>Any form of threatening behaviour</w:t>
      </w:r>
    </w:p>
    <w:p w14:paraId="04285A2D" w14:textId="77777777" w:rsidR="0034517B" w:rsidRDefault="0034517B" w:rsidP="0034517B">
      <w:pPr>
        <w:ind w:right="-613"/>
        <w:rPr>
          <w:sz w:val="28"/>
          <w:szCs w:val="28"/>
        </w:rPr>
      </w:pPr>
    </w:p>
    <w:p w14:paraId="1B182912" w14:textId="77777777" w:rsidR="0034517B" w:rsidRDefault="0034517B" w:rsidP="0034517B">
      <w:pPr>
        <w:ind w:right="-613"/>
        <w:rPr>
          <w:b/>
          <w:sz w:val="28"/>
          <w:szCs w:val="28"/>
        </w:rPr>
      </w:pPr>
      <w:r>
        <w:rPr>
          <w:b/>
          <w:sz w:val="28"/>
          <w:szCs w:val="28"/>
        </w:rPr>
        <w:t>Note:</w:t>
      </w:r>
    </w:p>
    <w:p w14:paraId="08EC5E46" w14:textId="77777777" w:rsidR="0034517B" w:rsidRDefault="0034517B" w:rsidP="0034517B">
      <w:pPr>
        <w:ind w:right="-613"/>
        <w:rPr>
          <w:b/>
          <w:i/>
          <w:sz w:val="28"/>
          <w:szCs w:val="28"/>
        </w:rPr>
      </w:pPr>
      <w:r>
        <w:rPr>
          <w:b/>
          <w:i/>
          <w:sz w:val="28"/>
          <w:szCs w:val="28"/>
        </w:rPr>
        <w:t>At no times shall the MDM, assistants or the match referee confront any offending parties physically.</w:t>
      </w:r>
    </w:p>
    <w:p w14:paraId="6EE968E3" w14:textId="77777777" w:rsidR="0034517B" w:rsidRDefault="0034517B" w:rsidP="0034517B">
      <w:pPr>
        <w:ind w:right="-613"/>
        <w:rPr>
          <w:b/>
          <w:sz w:val="28"/>
          <w:szCs w:val="28"/>
        </w:rPr>
      </w:pPr>
    </w:p>
    <w:p w14:paraId="0B69B4EB" w14:textId="77777777" w:rsidR="0034517B" w:rsidRDefault="0034517B" w:rsidP="0034517B">
      <w:pPr>
        <w:ind w:right="-613"/>
        <w:rPr>
          <w:b/>
          <w:sz w:val="28"/>
          <w:szCs w:val="28"/>
        </w:rPr>
      </w:pPr>
      <w:r>
        <w:rPr>
          <w:b/>
          <w:sz w:val="28"/>
          <w:szCs w:val="28"/>
        </w:rPr>
        <w:t>REPORTING OF REFEREE ABUSE OR SPECTATOR BEHAVIOUR</w:t>
      </w:r>
    </w:p>
    <w:p w14:paraId="714E56F0" w14:textId="77777777" w:rsidR="0034517B" w:rsidRDefault="0034517B" w:rsidP="0034517B">
      <w:pPr>
        <w:ind w:right="-613"/>
        <w:rPr>
          <w:sz w:val="28"/>
          <w:szCs w:val="28"/>
        </w:rPr>
      </w:pPr>
      <w:r>
        <w:rPr>
          <w:sz w:val="28"/>
          <w:szCs w:val="28"/>
        </w:rPr>
        <w:t>On all occasion that for any of the reasons outlined:</w:t>
      </w:r>
    </w:p>
    <w:p w14:paraId="656A1E89" w14:textId="77777777" w:rsidR="0034517B" w:rsidRDefault="0034517B" w:rsidP="0034517B">
      <w:pPr>
        <w:numPr>
          <w:ilvl w:val="0"/>
          <w:numId w:val="2"/>
        </w:numPr>
        <w:pBdr>
          <w:top w:val="nil"/>
          <w:left w:val="nil"/>
          <w:bottom w:val="nil"/>
          <w:right w:val="nil"/>
          <w:between w:val="nil"/>
        </w:pBdr>
        <w:ind w:left="360" w:right="-613"/>
        <w:rPr>
          <w:color w:val="000000"/>
          <w:sz w:val="28"/>
          <w:szCs w:val="28"/>
        </w:rPr>
      </w:pPr>
      <w:r>
        <w:rPr>
          <w:color w:val="000000"/>
          <w:sz w:val="28"/>
          <w:szCs w:val="28"/>
        </w:rPr>
        <w:t>A spectator is ejected from the ground</w:t>
      </w:r>
    </w:p>
    <w:p w14:paraId="33225698" w14:textId="77777777" w:rsidR="0034517B" w:rsidRDefault="0034517B" w:rsidP="0034517B">
      <w:pPr>
        <w:numPr>
          <w:ilvl w:val="0"/>
          <w:numId w:val="2"/>
        </w:numPr>
        <w:pBdr>
          <w:top w:val="nil"/>
          <w:left w:val="nil"/>
          <w:bottom w:val="nil"/>
          <w:right w:val="nil"/>
          <w:between w:val="nil"/>
        </w:pBdr>
        <w:ind w:left="360" w:right="-613"/>
        <w:rPr>
          <w:color w:val="000000"/>
          <w:sz w:val="28"/>
          <w:szCs w:val="28"/>
        </w:rPr>
      </w:pPr>
      <w:r>
        <w:rPr>
          <w:color w:val="000000"/>
          <w:sz w:val="28"/>
          <w:szCs w:val="28"/>
        </w:rPr>
        <w:t xml:space="preserve">The match </w:t>
      </w:r>
      <w:proofErr w:type="gramStart"/>
      <w:r>
        <w:rPr>
          <w:color w:val="000000"/>
          <w:sz w:val="28"/>
          <w:szCs w:val="28"/>
        </w:rPr>
        <w:t>has to</w:t>
      </w:r>
      <w:proofErr w:type="gramEnd"/>
      <w:r>
        <w:rPr>
          <w:color w:val="000000"/>
          <w:sz w:val="28"/>
          <w:szCs w:val="28"/>
        </w:rPr>
        <w:t xml:space="preserve"> be stopped</w:t>
      </w:r>
    </w:p>
    <w:p w14:paraId="4760E37A" w14:textId="77777777" w:rsidR="0034517B" w:rsidRDefault="0034517B" w:rsidP="0034517B">
      <w:pPr>
        <w:numPr>
          <w:ilvl w:val="0"/>
          <w:numId w:val="2"/>
        </w:numPr>
        <w:pBdr>
          <w:top w:val="nil"/>
          <w:left w:val="nil"/>
          <w:bottom w:val="nil"/>
          <w:right w:val="nil"/>
          <w:between w:val="nil"/>
        </w:pBdr>
        <w:ind w:left="360" w:right="-613"/>
        <w:rPr>
          <w:color w:val="000000"/>
          <w:sz w:val="28"/>
          <w:szCs w:val="28"/>
        </w:rPr>
      </w:pPr>
      <w:r>
        <w:rPr>
          <w:color w:val="000000"/>
          <w:sz w:val="28"/>
          <w:szCs w:val="28"/>
        </w:rPr>
        <w:t xml:space="preserve">The match </w:t>
      </w:r>
      <w:proofErr w:type="gramStart"/>
      <w:r>
        <w:rPr>
          <w:color w:val="000000"/>
          <w:sz w:val="28"/>
          <w:szCs w:val="28"/>
        </w:rPr>
        <w:t>has to</w:t>
      </w:r>
      <w:proofErr w:type="gramEnd"/>
      <w:r>
        <w:rPr>
          <w:color w:val="000000"/>
          <w:sz w:val="28"/>
          <w:szCs w:val="28"/>
        </w:rPr>
        <w:t xml:space="preserve"> be called off</w:t>
      </w:r>
    </w:p>
    <w:p w14:paraId="6B03AC7D" w14:textId="77777777" w:rsidR="0034517B" w:rsidRDefault="0034517B" w:rsidP="0034517B">
      <w:pPr>
        <w:ind w:right="-613"/>
        <w:rPr>
          <w:sz w:val="28"/>
          <w:szCs w:val="28"/>
        </w:rPr>
      </w:pPr>
    </w:p>
    <w:p w14:paraId="06FD2A34" w14:textId="77777777" w:rsidR="0034517B" w:rsidRDefault="0034517B" w:rsidP="0034517B">
      <w:pPr>
        <w:ind w:right="-613"/>
        <w:rPr>
          <w:sz w:val="28"/>
          <w:szCs w:val="28"/>
        </w:rPr>
      </w:pPr>
      <w:r>
        <w:rPr>
          <w:sz w:val="28"/>
          <w:szCs w:val="28"/>
        </w:rPr>
        <w:t>Both the MDM and the match referee (if called upon to assist) shall forward a Referee Abuse Form to North Otago Rugby Football Union within 48hrs of the match ending, detailing a summary of the incidents(s) plus information leading to the identification of the offending party concerned.</w:t>
      </w:r>
    </w:p>
    <w:p w14:paraId="6FDF3249" w14:textId="77777777" w:rsidR="0034517B" w:rsidRDefault="0034517B"/>
    <w:p w14:paraId="1B364112" w14:textId="77777777" w:rsidR="004200CD" w:rsidRDefault="004200CD" w:rsidP="004200CD">
      <w:pPr>
        <w:ind w:left="720" w:right="-613" w:hanging="720"/>
        <w:rPr>
          <w:b/>
          <w:sz w:val="28"/>
          <w:szCs w:val="28"/>
        </w:rPr>
      </w:pPr>
      <w:r>
        <w:rPr>
          <w:b/>
          <w:sz w:val="28"/>
          <w:szCs w:val="28"/>
        </w:rPr>
        <w:t>Referee Protocol</w:t>
      </w:r>
    </w:p>
    <w:p w14:paraId="0B6B12D4" w14:textId="77777777" w:rsidR="004200CD" w:rsidRDefault="004200CD" w:rsidP="004200CD">
      <w:pPr>
        <w:ind w:right="-613"/>
        <w:rPr>
          <w:sz w:val="28"/>
          <w:szCs w:val="28"/>
        </w:rPr>
      </w:pPr>
      <w:r>
        <w:rPr>
          <w:sz w:val="28"/>
          <w:szCs w:val="28"/>
        </w:rPr>
        <w:t xml:space="preserve">Referees are to adhere to the match day protocol and report any breaches to the NORFU.  The referee is not permitted to waive the procedures contained in this policy.  If they do so the accept responsibility as the match official for the consequences that occur and </w:t>
      </w:r>
      <w:proofErr w:type="gramStart"/>
      <w:r>
        <w:rPr>
          <w:sz w:val="28"/>
          <w:szCs w:val="28"/>
        </w:rPr>
        <w:t>realise</w:t>
      </w:r>
      <w:proofErr w:type="gramEnd"/>
      <w:r>
        <w:rPr>
          <w:sz w:val="28"/>
          <w:szCs w:val="28"/>
        </w:rPr>
        <w:t xml:space="preserve"> they could have taken measures to rectify the situation.</w:t>
      </w:r>
    </w:p>
    <w:p w14:paraId="6224073B" w14:textId="77777777" w:rsidR="004200CD" w:rsidRDefault="004200CD"/>
    <w:sectPr w:rsidR="004200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6C5756"/>
    <w:multiLevelType w:val="multilevel"/>
    <w:tmpl w:val="7F7402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0162C5E"/>
    <w:multiLevelType w:val="multilevel"/>
    <w:tmpl w:val="9B4669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D05340A"/>
    <w:multiLevelType w:val="multilevel"/>
    <w:tmpl w:val="4F1091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12C7D22"/>
    <w:multiLevelType w:val="multilevel"/>
    <w:tmpl w:val="CE9E35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57522730">
    <w:abstractNumId w:val="0"/>
  </w:num>
  <w:num w:numId="2" w16cid:durableId="1245649661">
    <w:abstractNumId w:val="3"/>
  </w:num>
  <w:num w:numId="3" w16cid:durableId="806631460">
    <w:abstractNumId w:val="1"/>
  </w:num>
  <w:num w:numId="4" w16cid:durableId="1517620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17B"/>
    <w:rsid w:val="002C679C"/>
    <w:rsid w:val="0034517B"/>
    <w:rsid w:val="004200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86EEE"/>
  <w15:chartTrackingRefBased/>
  <w15:docId w15:val="{C5E0800E-0F5A-4BF4-8D89-2877E3AC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17B"/>
    <w:pPr>
      <w:spacing w:after="0" w:line="240" w:lineRule="auto"/>
    </w:pPr>
    <w:rPr>
      <w:rFonts w:ascii="Calibri" w:eastAsia="Calibri" w:hAnsi="Calibri" w:cs="Calibri"/>
      <w:kern w:val="0"/>
      <w:sz w:val="22"/>
      <w:szCs w:val="22"/>
      <w:lang w:eastAsia="en-NZ"/>
      <w14:ligatures w14:val="none"/>
    </w:rPr>
  </w:style>
  <w:style w:type="paragraph" w:styleId="Heading1">
    <w:name w:val="heading 1"/>
    <w:basedOn w:val="Normal"/>
    <w:next w:val="Normal"/>
    <w:link w:val="Heading1Char"/>
    <w:uiPriority w:val="9"/>
    <w:qFormat/>
    <w:rsid w:val="003451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51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51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51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51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517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517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517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517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1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51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51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51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51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51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51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51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517B"/>
    <w:rPr>
      <w:rFonts w:eastAsiaTheme="majorEastAsia" w:cstheme="majorBidi"/>
      <w:color w:val="272727" w:themeColor="text1" w:themeTint="D8"/>
    </w:rPr>
  </w:style>
  <w:style w:type="paragraph" w:styleId="Title">
    <w:name w:val="Title"/>
    <w:basedOn w:val="Normal"/>
    <w:next w:val="Normal"/>
    <w:link w:val="TitleChar"/>
    <w:uiPriority w:val="10"/>
    <w:qFormat/>
    <w:rsid w:val="0034517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1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51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51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517B"/>
    <w:pPr>
      <w:spacing w:before="160"/>
      <w:jc w:val="center"/>
    </w:pPr>
    <w:rPr>
      <w:i/>
      <w:iCs/>
      <w:color w:val="404040" w:themeColor="text1" w:themeTint="BF"/>
    </w:rPr>
  </w:style>
  <w:style w:type="character" w:customStyle="1" w:styleId="QuoteChar">
    <w:name w:val="Quote Char"/>
    <w:basedOn w:val="DefaultParagraphFont"/>
    <w:link w:val="Quote"/>
    <w:uiPriority w:val="29"/>
    <w:rsid w:val="0034517B"/>
    <w:rPr>
      <w:i/>
      <w:iCs/>
      <w:color w:val="404040" w:themeColor="text1" w:themeTint="BF"/>
    </w:rPr>
  </w:style>
  <w:style w:type="paragraph" w:styleId="ListParagraph">
    <w:name w:val="List Paragraph"/>
    <w:basedOn w:val="Normal"/>
    <w:uiPriority w:val="34"/>
    <w:qFormat/>
    <w:rsid w:val="0034517B"/>
    <w:pPr>
      <w:ind w:left="720"/>
      <w:contextualSpacing/>
    </w:pPr>
  </w:style>
  <w:style w:type="character" w:styleId="IntenseEmphasis">
    <w:name w:val="Intense Emphasis"/>
    <w:basedOn w:val="DefaultParagraphFont"/>
    <w:uiPriority w:val="21"/>
    <w:qFormat/>
    <w:rsid w:val="0034517B"/>
    <w:rPr>
      <w:i/>
      <w:iCs/>
      <w:color w:val="0F4761" w:themeColor="accent1" w:themeShade="BF"/>
    </w:rPr>
  </w:style>
  <w:style w:type="paragraph" w:styleId="IntenseQuote">
    <w:name w:val="Intense Quote"/>
    <w:basedOn w:val="Normal"/>
    <w:next w:val="Normal"/>
    <w:link w:val="IntenseQuoteChar"/>
    <w:uiPriority w:val="30"/>
    <w:qFormat/>
    <w:rsid w:val="003451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517B"/>
    <w:rPr>
      <w:i/>
      <w:iCs/>
      <w:color w:val="0F4761" w:themeColor="accent1" w:themeShade="BF"/>
    </w:rPr>
  </w:style>
  <w:style w:type="character" w:styleId="IntenseReference">
    <w:name w:val="Intense Reference"/>
    <w:basedOn w:val="DefaultParagraphFont"/>
    <w:uiPriority w:val="32"/>
    <w:qFormat/>
    <w:rsid w:val="003451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C01AC6038E184FBFDE23D95A9DE3A1" ma:contentTypeVersion="13" ma:contentTypeDescription="Create a new document." ma:contentTypeScope="" ma:versionID="ee1f1e04c6df56c72294204ada14ea15">
  <xsd:schema xmlns:xsd="http://www.w3.org/2001/XMLSchema" xmlns:xs="http://www.w3.org/2001/XMLSchema" xmlns:p="http://schemas.microsoft.com/office/2006/metadata/properties" xmlns:ns2="b707b8a1-359b-4109-a02b-80fe704769e0" xmlns:ns3="f4221b1c-3761-4a89-b382-d3628fdf5e02" targetNamespace="http://schemas.microsoft.com/office/2006/metadata/properties" ma:root="true" ma:fieldsID="4b33eb427c822a6d9c010a5f4268648a" ns2:_="" ns3:_="">
    <xsd:import namespace="b707b8a1-359b-4109-a02b-80fe704769e0"/>
    <xsd:import namespace="f4221b1c-3761-4a89-b382-d3628fdf5e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7b8a1-359b-4109-a02b-80fe704769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ffc41b5-8702-4dcd-8cba-18ccacf2530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221b1c-3761-4a89-b382-d3628fdf5e0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a9b2cf-aa7d-40ff-aaab-2eca0bb03820}" ma:internalName="TaxCatchAll" ma:showField="CatchAllData" ma:web="f4221b1c-3761-4a89-b382-d3628fdf5e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4221b1c-3761-4a89-b382-d3628fdf5e02" xsi:nil="true"/>
    <lcf76f155ced4ddcb4097134ff3c332f xmlns="b707b8a1-359b-4109-a02b-80fe704769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F6E546-370C-44F9-B4F2-ACCC01F4A454}"/>
</file>

<file path=customXml/itemProps2.xml><?xml version="1.0" encoding="utf-8"?>
<ds:datastoreItem xmlns:ds="http://schemas.openxmlformats.org/officeDocument/2006/customXml" ds:itemID="{B78E5A4A-6C3F-4453-84C8-7A61EB4621C6}"/>
</file>

<file path=customXml/itemProps3.xml><?xml version="1.0" encoding="utf-8"?>
<ds:datastoreItem xmlns:ds="http://schemas.openxmlformats.org/officeDocument/2006/customXml" ds:itemID="{B465F2C3-E31E-469C-8EF8-82E93049CB41}"/>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2195</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 North Otago Rugby Football Union</dc:creator>
  <cp:keywords/>
  <dc:description/>
  <cp:lastModifiedBy>Colleen | North Otago Rugby Football Union</cp:lastModifiedBy>
  <cp:revision>2</cp:revision>
  <dcterms:created xsi:type="dcterms:W3CDTF">2025-03-06T00:31:00Z</dcterms:created>
  <dcterms:modified xsi:type="dcterms:W3CDTF">2025-03-06T00:32:00Z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0x0101003FC01AC6038E184FBFDE23D95A9DE3A1</vt:lpwstr>
  </property>
</Properties>
</file>